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360" w:type="dxa"/>
        <w:tblLayout w:type="fixed"/>
        <w:tblLook w:val="06A0" w:firstRow="1" w:lastRow="0" w:firstColumn="1" w:lastColumn="0" w:noHBand="1" w:noVBand="1"/>
      </w:tblPr>
      <w:tblGrid>
        <w:gridCol w:w="5625"/>
        <w:gridCol w:w="3735"/>
      </w:tblGrid>
      <w:tr w:rsidR="53D73EE2" w:rsidRPr="00475F81" w14:paraId="3AB9D607" w14:textId="77777777" w:rsidTr="007F710F">
        <w:trPr>
          <w:trHeight w:val="708"/>
        </w:trPr>
        <w:tc>
          <w:tcPr>
            <w:tcW w:w="562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73265D75" w14:textId="77777777" w:rsidR="00475F81" w:rsidRDefault="53D73EE2" w:rsidP="00475F81">
            <w:pPr>
              <w:rPr>
                <w:rFonts w:ascii="Arial" w:eastAsia="Calibri" w:hAnsi="Arial" w:cs="Arial"/>
                <w:b/>
                <w:bCs/>
                <w:color w:val="FFFFFF" w:themeColor="background1"/>
              </w:rPr>
            </w:pPr>
            <w:r w:rsidRPr="00475F81">
              <w:rPr>
                <w:rFonts w:ascii="Arial" w:eastAsia="Calibri" w:hAnsi="Arial" w:cs="Arial"/>
                <w:b/>
                <w:bCs/>
                <w:color w:val="FFFFFF" w:themeColor="background1"/>
              </w:rPr>
              <w:t>Project Name:</w:t>
            </w:r>
            <w:r w:rsidR="00475F81">
              <w:rPr>
                <w:rFonts w:ascii="Arial" w:eastAsia="Calibri" w:hAnsi="Arial" w:cs="Arial"/>
                <w:b/>
                <w:bCs/>
                <w:color w:val="FFFFFF" w:themeColor="background1"/>
              </w:rPr>
              <w:t xml:space="preserve"> </w:t>
            </w:r>
          </w:p>
          <w:p w14:paraId="4C94BDE3" w14:textId="68DBE381" w:rsidR="53D73EE2" w:rsidRPr="00475F81" w:rsidRDefault="00B8261A" w:rsidP="00475F81">
            <w:pPr>
              <w:rPr>
                <w:rFonts w:ascii="Arial" w:hAnsi="Arial" w:cs="Arial"/>
              </w:rPr>
            </w:pPr>
            <w:r w:rsidRPr="00B8261A">
              <w:rPr>
                <w:rFonts w:ascii="Arial" w:eastAsia="Calibri" w:hAnsi="Arial" w:cs="Arial"/>
                <w:b/>
                <w:bCs/>
                <w:color w:val="FFFFFF" w:themeColor="background1"/>
              </w:rPr>
              <w:t>Pope L</w:t>
            </w:r>
            <w:r w:rsidR="008019F2">
              <w:rPr>
                <w:rFonts w:ascii="Arial" w:eastAsia="Calibri" w:hAnsi="Arial" w:cs="Arial"/>
                <w:b/>
                <w:bCs/>
                <w:color w:val="FFFFFF" w:themeColor="background1"/>
              </w:rPr>
              <w:t>a</w:t>
            </w:r>
            <w:r w:rsidRPr="00B8261A">
              <w:rPr>
                <w:rFonts w:ascii="Arial" w:eastAsia="Calibri" w:hAnsi="Arial" w:cs="Arial"/>
                <w:b/>
                <w:bCs/>
                <w:color w:val="FFFFFF" w:themeColor="background1"/>
              </w:rPr>
              <w:t>n</w:t>
            </w:r>
            <w:r w:rsidR="008019F2">
              <w:rPr>
                <w:rFonts w:ascii="Arial" w:eastAsia="Calibri" w:hAnsi="Arial" w:cs="Arial"/>
                <w:b/>
                <w:bCs/>
                <w:color w:val="FFFFFF" w:themeColor="background1"/>
              </w:rPr>
              <w:t>e</w:t>
            </w:r>
            <w:r w:rsidRPr="00B8261A">
              <w:rPr>
                <w:rFonts w:ascii="Arial" w:eastAsia="Calibri" w:hAnsi="Arial" w:cs="Arial"/>
                <w:b/>
                <w:bCs/>
                <w:color w:val="FFFFFF" w:themeColor="background1"/>
              </w:rPr>
              <w:t xml:space="preserve"> Roundabout</w:t>
            </w:r>
          </w:p>
        </w:tc>
        <w:tc>
          <w:tcPr>
            <w:tcW w:w="3735"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1B4BA91C" w14:textId="77777777" w:rsidR="00475F81" w:rsidRDefault="53D73EE2" w:rsidP="00475F81">
            <w:pPr>
              <w:rPr>
                <w:rFonts w:ascii="Arial" w:eastAsia="Calibri" w:hAnsi="Arial" w:cs="Arial"/>
                <w:b/>
                <w:bCs/>
                <w:color w:val="FFFFFF" w:themeColor="background1"/>
              </w:rPr>
            </w:pPr>
            <w:r w:rsidRPr="00475F81">
              <w:rPr>
                <w:rFonts w:ascii="Arial" w:eastAsia="Calibri" w:hAnsi="Arial" w:cs="Arial"/>
                <w:b/>
                <w:bCs/>
                <w:color w:val="FFFFFF" w:themeColor="background1"/>
              </w:rPr>
              <w:t>Department:</w:t>
            </w:r>
            <w:r w:rsidR="00475F81">
              <w:rPr>
                <w:rFonts w:ascii="Arial" w:eastAsia="Calibri" w:hAnsi="Arial" w:cs="Arial"/>
                <w:b/>
                <w:bCs/>
                <w:color w:val="FFFFFF" w:themeColor="background1"/>
              </w:rPr>
              <w:t xml:space="preserve"> </w:t>
            </w:r>
          </w:p>
          <w:p w14:paraId="2B556326" w14:textId="047D915D" w:rsidR="53D73EE2" w:rsidRPr="00475F81" w:rsidRDefault="007F710F" w:rsidP="00475F81">
            <w:pPr>
              <w:rPr>
                <w:rFonts w:ascii="Arial" w:hAnsi="Arial" w:cs="Arial"/>
              </w:rPr>
            </w:pPr>
            <w:r>
              <w:rPr>
                <w:rFonts w:ascii="Arial" w:eastAsia="Calibri" w:hAnsi="Arial" w:cs="Arial"/>
                <w:b/>
                <w:bCs/>
                <w:color w:val="FFFFFF" w:themeColor="background1"/>
              </w:rPr>
              <w:t>Public Works</w:t>
            </w:r>
          </w:p>
        </w:tc>
      </w:tr>
      <w:tr w:rsidR="53D73EE2" w:rsidRPr="00475F81" w14:paraId="0D92A4ED" w14:textId="77777777" w:rsidTr="007F710F">
        <w:trPr>
          <w:trHeight w:val="690"/>
        </w:trPr>
        <w:tc>
          <w:tcPr>
            <w:tcW w:w="56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7CF3F184" w14:textId="29256C2B" w:rsidR="53D73EE2" w:rsidRPr="00475F81" w:rsidRDefault="53D73EE2" w:rsidP="00475F81">
            <w:pPr>
              <w:rPr>
                <w:rFonts w:ascii="Arial" w:hAnsi="Arial" w:cs="Arial"/>
              </w:rPr>
            </w:pPr>
            <w:r w:rsidRPr="00475F81">
              <w:rPr>
                <w:rFonts w:ascii="Arial" w:eastAsia="Calibri" w:hAnsi="Arial" w:cs="Arial"/>
                <w:b/>
                <w:bCs/>
                <w:color w:val="000000" w:themeColor="text1"/>
              </w:rPr>
              <w:t xml:space="preserve">Type of Project: </w:t>
            </w:r>
          </w:p>
          <w:p w14:paraId="56CC76CF" w14:textId="2317A6D3" w:rsidR="53D73EE2" w:rsidRPr="00F478D8" w:rsidRDefault="007F710F" w:rsidP="00475F81">
            <w:pPr>
              <w:rPr>
                <w:rFonts w:ascii="Arial" w:hAnsi="Arial" w:cs="Arial"/>
                <w:b/>
                <w:bCs/>
              </w:rPr>
            </w:pPr>
            <w:r>
              <w:rPr>
                <w:rFonts w:ascii="Arial" w:hAnsi="Arial" w:cs="Arial"/>
                <w:b/>
                <w:bCs/>
              </w:rPr>
              <w:t>New Infrastructure</w:t>
            </w:r>
          </w:p>
        </w:tc>
        <w:tc>
          <w:tcPr>
            <w:tcW w:w="3735" w:type="dxa"/>
            <w:tcBorders>
              <w:top w:val="single" w:sz="12" w:space="0" w:color="000000" w:themeColor="text1"/>
              <w:left w:val="single" w:sz="12" w:space="0" w:color="000000" w:themeColor="text1"/>
              <w:bottom w:val="single" w:sz="8" w:space="0" w:color="A8D08D" w:themeColor="accent6" w:themeTint="99"/>
              <w:right w:val="single" w:sz="12" w:space="0" w:color="000000" w:themeColor="text1"/>
            </w:tcBorders>
            <w:shd w:val="clear" w:color="auto" w:fill="E2EFD9" w:themeFill="accent6" w:themeFillTint="33"/>
            <w:vAlign w:val="center"/>
          </w:tcPr>
          <w:p w14:paraId="4E53A1EC" w14:textId="443EF8CB" w:rsidR="53D73EE2" w:rsidRDefault="53D73EE2" w:rsidP="00475F81">
            <w:pPr>
              <w:rPr>
                <w:rFonts w:ascii="Arial" w:eastAsia="Calibri" w:hAnsi="Arial" w:cs="Arial"/>
                <w:color w:val="000000" w:themeColor="text1"/>
              </w:rPr>
            </w:pPr>
            <w:r w:rsidRPr="00475F81">
              <w:rPr>
                <w:rFonts w:ascii="Arial" w:eastAsia="Calibri" w:hAnsi="Arial" w:cs="Arial"/>
                <w:b/>
                <w:bCs/>
                <w:color w:val="000000" w:themeColor="text1"/>
              </w:rPr>
              <w:t>Contact</w:t>
            </w:r>
            <w:r w:rsidRPr="00475F81">
              <w:rPr>
                <w:rFonts w:ascii="Arial" w:eastAsia="Calibri" w:hAnsi="Arial" w:cs="Arial"/>
                <w:color w:val="000000" w:themeColor="text1"/>
              </w:rPr>
              <w:t>:</w:t>
            </w:r>
          </w:p>
          <w:p w14:paraId="0A6F92A0" w14:textId="4C3C3435" w:rsidR="53D73EE2" w:rsidRPr="00F478D8" w:rsidRDefault="007F710F" w:rsidP="00475F81">
            <w:pPr>
              <w:rPr>
                <w:rFonts w:ascii="Arial" w:hAnsi="Arial" w:cs="Arial"/>
                <w:b/>
                <w:bCs/>
              </w:rPr>
            </w:pPr>
            <w:r>
              <w:rPr>
                <w:rFonts w:ascii="Arial" w:eastAsia="Calibri" w:hAnsi="Arial" w:cs="Arial"/>
                <w:b/>
                <w:bCs/>
                <w:color w:val="000000" w:themeColor="text1"/>
              </w:rPr>
              <w:t>Chuck Soules</w:t>
            </w:r>
          </w:p>
        </w:tc>
      </w:tr>
      <w:tr w:rsidR="53D73EE2" w:rsidRPr="00475F81" w14:paraId="068A5664" w14:textId="77777777" w:rsidTr="007F710F">
        <w:trPr>
          <w:trHeight w:val="615"/>
        </w:trPr>
        <w:tc>
          <w:tcPr>
            <w:tcW w:w="93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63B13B" w14:textId="62114212" w:rsidR="53D73EE2" w:rsidRPr="00475F81" w:rsidRDefault="53D73EE2" w:rsidP="00F478D8">
            <w:pPr>
              <w:jc w:val="right"/>
              <w:rPr>
                <w:rFonts w:ascii="Arial" w:hAnsi="Arial" w:cs="Arial"/>
              </w:rPr>
            </w:pPr>
            <w:r w:rsidRPr="00475F81">
              <w:rPr>
                <w:rFonts w:ascii="Arial" w:eastAsia="Calibri" w:hAnsi="Arial" w:cs="Arial"/>
                <w:b/>
                <w:bCs/>
              </w:rPr>
              <w:t>Total Project Cost:</w:t>
            </w:r>
          </w:p>
          <w:p w14:paraId="0FA65CA2" w14:textId="73A9DEA2" w:rsidR="53D73EE2" w:rsidRPr="00475F81" w:rsidRDefault="53D73EE2" w:rsidP="00F478D8">
            <w:pPr>
              <w:jc w:val="right"/>
              <w:rPr>
                <w:rFonts w:ascii="Arial" w:hAnsi="Arial" w:cs="Arial"/>
              </w:rPr>
            </w:pPr>
            <w:r w:rsidRPr="00475F81">
              <w:rPr>
                <w:rFonts w:ascii="Arial" w:eastAsia="Calibri" w:hAnsi="Arial" w:cs="Arial"/>
                <w:b/>
                <w:bCs/>
              </w:rPr>
              <w:t>$</w:t>
            </w:r>
            <w:r w:rsidR="00727876">
              <w:rPr>
                <w:rFonts w:ascii="Arial" w:eastAsia="Calibri" w:hAnsi="Arial" w:cs="Arial"/>
                <w:b/>
                <w:bCs/>
              </w:rPr>
              <w:t>4</w:t>
            </w:r>
            <w:r w:rsidR="00475F81" w:rsidRPr="00727876">
              <w:rPr>
                <w:rFonts w:ascii="Arial" w:eastAsia="Calibri" w:hAnsi="Arial" w:cs="Arial"/>
                <w:b/>
                <w:bCs/>
              </w:rPr>
              <w:t>00</w:t>
            </w:r>
            <w:r w:rsidR="00475F81">
              <w:rPr>
                <w:rFonts w:ascii="Arial" w:eastAsia="Calibri" w:hAnsi="Arial" w:cs="Arial"/>
                <w:b/>
                <w:bCs/>
              </w:rPr>
              <w:t>,000</w:t>
            </w:r>
          </w:p>
        </w:tc>
      </w:tr>
    </w:tbl>
    <w:p w14:paraId="1D21CE98" w14:textId="77777777" w:rsidR="00475F81" w:rsidRDefault="00475F81" w:rsidP="53D73EE2">
      <w:pPr>
        <w:spacing w:line="257" w:lineRule="auto"/>
        <w:rPr>
          <w:rFonts w:ascii="Arial" w:eastAsia="Calibri" w:hAnsi="Arial" w:cs="Arial"/>
          <w:b/>
          <w:bCs/>
        </w:rPr>
      </w:pPr>
    </w:p>
    <w:p w14:paraId="6C621DB3" w14:textId="273E53CE" w:rsidR="005D0119" w:rsidRPr="00475F81" w:rsidRDefault="3ECBD887" w:rsidP="53D73EE2">
      <w:pPr>
        <w:spacing w:line="257" w:lineRule="auto"/>
        <w:rPr>
          <w:rFonts w:ascii="Arial" w:hAnsi="Arial" w:cs="Arial"/>
        </w:rPr>
      </w:pPr>
      <w:r w:rsidRPr="00475F81">
        <w:rPr>
          <w:rFonts w:ascii="Arial" w:eastAsia="Calibri" w:hAnsi="Arial" w:cs="Arial"/>
          <w:b/>
          <w:bCs/>
        </w:rPr>
        <w:t xml:space="preserve">Description:                                                                                                  </w:t>
      </w:r>
    </w:p>
    <w:p w14:paraId="7E3E726E" w14:textId="05D24AC8" w:rsidR="00B74EDB" w:rsidRPr="00475F81" w:rsidRDefault="00B8261A" w:rsidP="1C83270A">
      <w:pPr>
        <w:spacing w:line="257" w:lineRule="auto"/>
        <w:rPr>
          <w:rFonts w:ascii="Arial" w:eastAsia="Calibri" w:hAnsi="Arial" w:cs="Arial"/>
          <w:b/>
          <w:bCs/>
        </w:rPr>
      </w:pPr>
      <w:r w:rsidRPr="00B8261A">
        <w:rPr>
          <w:rFonts w:ascii="Arial" w:eastAsia="Calibri" w:hAnsi="Arial" w:cs="Arial"/>
        </w:rPr>
        <w:t>This project includes the extension of Pope Lane from 172nd Street to Highway 169, creating a vital connection between two major roadways in Smithville and improving access to Smithville Lake. The project will include construction of a two-lane roadway with curb and gutter, storm sewer infrastructure, sidewalks, and a 10-foot-wide multi-use path. A roundabout will be constructed at the intersection of Pope Lane and 172nd Street to improve traffic flow and safety. This new corridor will encourage active transportation by connecting residents and visitors to the lake and the community’s expanding trail network.</w:t>
      </w:r>
    </w:p>
    <w:p w14:paraId="31D6BBCD" w14:textId="3CB8CF03" w:rsidR="005D0119" w:rsidRPr="00475F81" w:rsidRDefault="254D4244" w:rsidP="1C83270A">
      <w:pPr>
        <w:spacing w:line="257" w:lineRule="auto"/>
        <w:rPr>
          <w:rFonts w:ascii="Arial" w:eastAsia="Calibri" w:hAnsi="Arial" w:cs="Arial"/>
        </w:rPr>
      </w:pPr>
      <w:r w:rsidRPr="00475F81">
        <w:rPr>
          <w:rFonts w:ascii="Arial" w:eastAsia="Calibri" w:hAnsi="Arial" w:cs="Arial"/>
          <w:b/>
          <w:bCs/>
        </w:rPr>
        <w:t>Justification:</w:t>
      </w:r>
    </w:p>
    <w:p w14:paraId="7B541BD4" w14:textId="66DBE925" w:rsidR="00B74EDB" w:rsidRPr="00475F81" w:rsidRDefault="00B8261A" w:rsidP="1C83270A">
      <w:pPr>
        <w:spacing w:line="257" w:lineRule="auto"/>
        <w:rPr>
          <w:rFonts w:ascii="Arial" w:eastAsia="Calibri" w:hAnsi="Arial" w:cs="Arial"/>
          <w:b/>
          <w:bCs/>
        </w:rPr>
      </w:pPr>
      <w:r w:rsidRPr="00B8261A">
        <w:rPr>
          <w:rFonts w:ascii="Arial" w:eastAsia="Calibri" w:hAnsi="Arial" w:cs="Arial"/>
        </w:rPr>
        <w:t>The extension of Pope Lane will enhance east-west connectivity and provide an important link between a major arterial (HWY 169) and a major collector (172nd Street). This project supports long-term goals outlined in the City's Transportation Master Plan by improving mobility, expanding access to recreational amenities, and supporting future development.</w:t>
      </w:r>
    </w:p>
    <w:p w14:paraId="302E3227" w14:textId="53DA5DFA" w:rsidR="005D0119" w:rsidRDefault="711E8BA5" w:rsidP="1C83270A">
      <w:pPr>
        <w:spacing w:line="257" w:lineRule="auto"/>
        <w:rPr>
          <w:rFonts w:ascii="Arial" w:eastAsia="Calibri" w:hAnsi="Arial" w:cs="Arial"/>
          <w:b/>
          <w:bCs/>
        </w:rPr>
      </w:pPr>
      <w:r w:rsidRPr="00475F81">
        <w:rPr>
          <w:rFonts w:ascii="Arial" w:eastAsia="Calibri" w:hAnsi="Arial" w:cs="Arial"/>
          <w:b/>
          <w:bCs/>
        </w:rPr>
        <w:t>Expenditures</w:t>
      </w:r>
      <w:r w:rsidR="5D075EEF" w:rsidRPr="00475F81">
        <w:rPr>
          <w:rFonts w:ascii="Arial" w:eastAsia="Calibri" w:hAnsi="Arial" w:cs="Arial"/>
          <w:b/>
          <w:bCs/>
        </w:rPr>
        <w:t xml:space="preserve"> </w:t>
      </w:r>
    </w:p>
    <w:tbl>
      <w:tblPr>
        <w:tblW w:w="6264" w:type="dxa"/>
        <w:tblInd w:w="21" w:type="dxa"/>
        <w:tblCellMar>
          <w:top w:w="62" w:type="dxa"/>
          <w:left w:w="176" w:type="dxa"/>
          <w:right w:w="48" w:type="dxa"/>
        </w:tblCellMar>
        <w:tblLook w:val="04A0" w:firstRow="1" w:lastRow="0" w:firstColumn="1" w:lastColumn="0" w:noHBand="0" w:noVBand="1"/>
      </w:tblPr>
      <w:tblGrid>
        <w:gridCol w:w="3654"/>
        <w:gridCol w:w="1350"/>
        <w:gridCol w:w="1260"/>
      </w:tblGrid>
      <w:tr w:rsidR="0050039B" w:rsidRPr="00791063" w14:paraId="11D4FD15" w14:textId="77777777" w:rsidTr="008019F2">
        <w:trPr>
          <w:trHeight w:val="288"/>
        </w:trPr>
        <w:tc>
          <w:tcPr>
            <w:tcW w:w="3654"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24E63725" w14:textId="77777777" w:rsidR="0050039B" w:rsidRPr="00791063" w:rsidRDefault="0050039B" w:rsidP="002E64E8">
            <w:pPr>
              <w:spacing w:line="257" w:lineRule="auto"/>
              <w:jc w:val="center"/>
              <w:rPr>
                <w:rFonts w:ascii="Arial" w:eastAsia="Calibri" w:hAnsi="Arial" w:cs="Arial"/>
                <w:color w:val="FFFFFF" w:themeColor="background1"/>
              </w:rPr>
            </w:pPr>
          </w:p>
        </w:tc>
        <w:tc>
          <w:tcPr>
            <w:tcW w:w="1350"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07338B1C" w14:textId="77777777" w:rsidR="0050039B" w:rsidRPr="00791063" w:rsidRDefault="0050039B" w:rsidP="002E64E8">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FY202</w:t>
            </w:r>
            <w:r>
              <w:rPr>
                <w:rFonts w:ascii="Arial" w:eastAsia="Calibri" w:hAnsi="Arial" w:cs="Arial"/>
                <w:b/>
                <w:color w:val="FFFFFF" w:themeColor="background1"/>
              </w:rPr>
              <w:t>9</w:t>
            </w:r>
          </w:p>
        </w:tc>
        <w:tc>
          <w:tcPr>
            <w:tcW w:w="1260"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5F0D0711" w14:textId="77777777" w:rsidR="0050039B" w:rsidRPr="00791063" w:rsidRDefault="0050039B" w:rsidP="002E64E8">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Total</w:t>
            </w:r>
          </w:p>
        </w:tc>
      </w:tr>
      <w:tr w:rsidR="0050039B" w:rsidRPr="00791063" w14:paraId="69223D63" w14:textId="77777777" w:rsidTr="008019F2">
        <w:trPr>
          <w:trHeight w:val="288"/>
        </w:trPr>
        <w:tc>
          <w:tcPr>
            <w:tcW w:w="3654" w:type="dxa"/>
            <w:tcBorders>
              <w:top w:val="single" w:sz="12" w:space="0" w:color="000000"/>
              <w:left w:val="single" w:sz="12" w:space="0" w:color="000000"/>
              <w:bottom w:val="single" w:sz="12" w:space="0" w:color="000000"/>
              <w:right w:val="single" w:sz="12" w:space="0" w:color="000000"/>
            </w:tcBorders>
            <w:shd w:val="clear" w:color="auto" w:fill="006666"/>
          </w:tcPr>
          <w:p w14:paraId="32FDC34E" w14:textId="6C8BA3B5" w:rsidR="0050039B" w:rsidRPr="00791063" w:rsidRDefault="0050039B" w:rsidP="008019F2">
            <w:pPr>
              <w:spacing w:line="257" w:lineRule="auto"/>
              <w:jc w:val="right"/>
              <w:rPr>
                <w:rFonts w:ascii="Arial" w:eastAsia="Calibri" w:hAnsi="Arial" w:cs="Arial"/>
                <w:color w:val="FFFFFF" w:themeColor="background1"/>
              </w:rPr>
            </w:pPr>
            <w:r>
              <w:rPr>
                <w:rFonts w:ascii="Arial" w:eastAsia="Calibri" w:hAnsi="Arial" w:cs="Arial"/>
                <w:b/>
                <w:color w:val="FFFFFF" w:themeColor="background1"/>
              </w:rPr>
              <w:t>Engineering</w:t>
            </w:r>
          </w:p>
        </w:tc>
        <w:tc>
          <w:tcPr>
            <w:tcW w:w="1350" w:type="dxa"/>
            <w:tcBorders>
              <w:top w:val="single" w:sz="12" w:space="0" w:color="000000"/>
              <w:left w:val="single" w:sz="12" w:space="0" w:color="000000"/>
              <w:bottom w:val="single" w:sz="12" w:space="0" w:color="000000"/>
              <w:right w:val="single" w:sz="12" w:space="0" w:color="000000"/>
            </w:tcBorders>
            <w:vAlign w:val="center"/>
          </w:tcPr>
          <w:p w14:paraId="1D8619A6" w14:textId="1C97F4F7" w:rsidR="0050039B" w:rsidRPr="002E64E8" w:rsidRDefault="0050039B" w:rsidP="007F710F">
            <w:pPr>
              <w:spacing w:after="0" w:line="240" w:lineRule="auto"/>
              <w:jc w:val="center"/>
              <w:rPr>
                <w:rFonts w:ascii="Arial" w:hAnsi="Arial" w:cs="Arial"/>
                <w:b/>
                <w:bCs/>
              </w:rPr>
            </w:pPr>
            <w:r w:rsidRPr="00475F81">
              <w:rPr>
                <w:rFonts w:ascii="Arial" w:eastAsia="Calibri" w:hAnsi="Arial" w:cs="Arial"/>
                <w:b/>
                <w:bCs/>
              </w:rPr>
              <w:t>$</w:t>
            </w:r>
            <w:r>
              <w:rPr>
                <w:rFonts w:ascii="Arial" w:eastAsia="Calibri" w:hAnsi="Arial" w:cs="Arial"/>
                <w:b/>
                <w:bCs/>
              </w:rPr>
              <w:t>4</w:t>
            </w:r>
            <w:r w:rsidRPr="00727876">
              <w:rPr>
                <w:rFonts w:ascii="Arial" w:eastAsia="Calibri" w:hAnsi="Arial" w:cs="Arial"/>
                <w:b/>
                <w:bCs/>
              </w:rPr>
              <w:t>00</w:t>
            </w:r>
            <w:r>
              <w:rPr>
                <w:rFonts w:ascii="Arial" w:eastAsia="Calibri" w:hAnsi="Arial" w:cs="Arial"/>
                <w:b/>
                <w:bCs/>
              </w:rPr>
              <w:t>,000</w:t>
            </w:r>
          </w:p>
        </w:tc>
        <w:tc>
          <w:tcPr>
            <w:tcW w:w="126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61A3EF5A" w14:textId="6656F63C" w:rsidR="0050039B" w:rsidRPr="00791063" w:rsidRDefault="0050039B" w:rsidP="007F710F">
            <w:pPr>
              <w:spacing w:after="0" w:line="240" w:lineRule="auto"/>
              <w:jc w:val="center"/>
              <w:rPr>
                <w:rFonts w:ascii="Arial" w:eastAsia="Calibri" w:hAnsi="Arial" w:cs="Arial"/>
              </w:rPr>
            </w:pPr>
            <w:r w:rsidRPr="00475F81">
              <w:rPr>
                <w:rFonts w:ascii="Arial" w:eastAsia="Calibri" w:hAnsi="Arial" w:cs="Arial"/>
                <w:b/>
                <w:bCs/>
              </w:rPr>
              <w:t>$</w:t>
            </w:r>
            <w:r>
              <w:rPr>
                <w:rFonts w:ascii="Arial" w:eastAsia="Calibri" w:hAnsi="Arial" w:cs="Arial"/>
                <w:b/>
                <w:bCs/>
              </w:rPr>
              <w:t>4</w:t>
            </w:r>
            <w:r w:rsidRPr="00727876">
              <w:rPr>
                <w:rFonts w:ascii="Arial" w:eastAsia="Calibri" w:hAnsi="Arial" w:cs="Arial"/>
                <w:b/>
                <w:bCs/>
              </w:rPr>
              <w:t>00</w:t>
            </w:r>
            <w:r>
              <w:rPr>
                <w:rFonts w:ascii="Arial" w:eastAsia="Calibri" w:hAnsi="Arial" w:cs="Arial"/>
                <w:b/>
                <w:bCs/>
              </w:rPr>
              <w:t>,000</w:t>
            </w:r>
          </w:p>
        </w:tc>
      </w:tr>
      <w:tr w:rsidR="0050039B" w:rsidRPr="00791063" w14:paraId="72AD8BE3" w14:textId="77777777" w:rsidTr="008019F2">
        <w:trPr>
          <w:trHeight w:val="288"/>
        </w:trPr>
        <w:tc>
          <w:tcPr>
            <w:tcW w:w="3654" w:type="dxa"/>
            <w:tcBorders>
              <w:top w:val="single" w:sz="12" w:space="0" w:color="000000"/>
              <w:left w:val="single" w:sz="12" w:space="0" w:color="000000"/>
              <w:bottom w:val="single" w:sz="12" w:space="0" w:color="000000"/>
              <w:right w:val="single" w:sz="12" w:space="0" w:color="000000"/>
            </w:tcBorders>
            <w:shd w:val="clear" w:color="auto" w:fill="006666"/>
          </w:tcPr>
          <w:p w14:paraId="2405E18A" w14:textId="77777777" w:rsidR="0050039B" w:rsidRPr="00791063" w:rsidRDefault="0050039B" w:rsidP="008019F2">
            <w:pPr>
              <w:spacing w:line="257" w:lineRule="auto"/>
              <w:jc w:val="right"/>
              <w:rPr>
                <w:rFonts w:ascii="Arial" w:eastAsia="Calibri" w:hAnsi="Arial" w:cs="Arial"/>
                <w:b/>
                <w:color w:val="FFFFFF" w:themeColor="background1"/>
              </w:rPr>
            </w:pPr>
            <w:r>
              <w:rPr>
                <w:rFonts w:ascii="Arial" w:eastAsia="Calibri" w:hAnsi="Arial" w:cs="Arial"/>
                <w:b/>
                <w:color w:val="FFFFFF" w:themeColor="background1"/>
              </w:rPr>
              <w:t>Total</w:t>
            </w:r>
          </w:p>
        </w:tc>
        <w:tc>
          <w:tcPr>
            <w:tcW w:w="135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23368CF6" w14:textId="368DED45" w:rsidR="0050039B" w:rsidRPr="00791063" w:rsidRDefault="0050039B" w:rsidP="0050039B">
            <w:pPr>
              <w:spacing w:after="0" w:line="240" w:lineRule="auto"/>
              <w:jc w:val="center"/>
              <w:rPr>
                <w:rFonts w:ascii="Arial" w:hAnsi="Arial" w:cs="Arial"/>
                <w:b/>
                <w:bCs/>
              </w:rPr>
            </w:pPr>
            <w:r w:rsidRPr="00475F81">
              <w:rPr>
                <w:rFonts w:ascii="Arial" w:eastAsia="Calibri" w:hAnsi="Arial" w:cs="Arial"/>
                <w:b/>
                <w:bCs/>
              </w:rPr>
              <w:t>$</w:t>
            </w:r>
            <w:r>
              <w:rPr>
                <w:rFonts w:ascii="Arial" w:eastAsia="Calibri" w:hAnsi="Arial" w:cs="Arial"/>
                <w:b/>
                <w:bCs/>
              </w:rPr>
              <w:t>4</w:t>
            </w:r>
            <w:r w:rsidRPr="00727876">
              <w:rPr>
                <w:rFonts w:ascii="Arial" w:eastAsia="Calibri" w:hAnsi="Arial" w:cs="Arial"/>
                <w:b/>
                <w:bCs/>
              </w:rPr>
              <w:t>00</w:t>
            </w:r>
            <w:r>
              <w:rPr>
                <w:rFonts w:ascii="Arial" w:eastAsia="Calibri" w:hAnsi="Arial" w:cs="Arial"/>
                <w:b/>
                <w:bCs/>
              </w:rPr>
              <w:t>,000</w:t>
            </w:r>
          </w:p>
        </w:tc>
        <w:tc>
          <w:tcPr>
            <w:tcW w:w="126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3BBD9297" w14:textId="352D6A32" w:rsidR="0050039B" w:rsidRPr="002E64E8" w:rsidRDefault="0050039B" w:rsidP="0050039B">
            <w:pPr>
              <w:spacing w:after="0" w:line="240" w:lineRule="auto"/>
              <w:jc w:val="center"/>
              <w:rPr>
                <w:rFonts w:ascii="Arial" w:hAnsi="Arial" w:cs="Arial"/>
                <w:b/>
                <w:bCs/>
              </w:rPr>
            </w:pPr>
            <w:r w:rsidRPr="00475F81">
              <w:rPr>
                <w:rFonts w:ascii="Arial" w:eastAsia="Calibri" w:hAnsi="Arial" w:cs="Arial"/>
                <w:b/>
                <w:bCs/>
              </w:rPr>
              <w:t>$</w:t>
            </w:r>
            <w:r>
              <w:rPr>
                <w:rFonts w:ascii="Arial" w:eastAsia="Calibri" w:hAnsi="Arial" w:cs="Arial"/>
                <w:b/>
                <w:bCs/>
              </w:rPr>
              <w:t>4</w:t>
            </w:r>
            <w:r w:rsidRPr="00727876">
              <w:rPr>
                <w:rFonts w:ascii="Arial" w:eastAsia="Calibri" w:hAnsi="Arial" w:cs="Arial"/>
                <w:b/>
                <w:bCs/>
              </w:rPr>
              <w:t>00</w:t>
            </w:r>
            <w:r>
              <w:rPr>
                <w:rFonts w:ascii="Arial" w:eastAsia="Calibri" w:hAnsi="Arial" w:cs="Arial"/>
                <w:b/>
                <w:bCs/>
              </w:rPr>
              <w:t>,000</w:t>
            </w:r>
          </w:p>
        </w:tc>
      </w:tr>
    </w:tbl>
    <w:p w14:paraId="778F946F" w14:textId="77777777" w:rsidR="002E64E8" w:rsidRDefault="002E64E8" w:rsidP="53D73EE2">
      <w:pPr>
        <w:spacing w:line="257" w:lineRule="auto"/>
        <w:rPr>
          <w:rFonts w:ascii="Arial" w:eastAsia="Calibri" w:hAnsi="Arial" w:cs="Arial"/>
          <w:b/>
          <w:bCs/>
        </w:rPr>
      </w:pPr>
    </w:p>
    <w:p w14:paraId="6F66168A" w14:textId="74764059" w:rsidR="005D0119" w:rsidRDefault="3ECBD887" w:rsidP="53D73EE2">
      <w:pPr>
        <w:spacing w:line="257" w:lineRule="auto"/>
        <w:rPr>
          <w:rFonts w:ascii="Arial" w:eastAsia="Calibri" w:hAnsi="Arial" w:cs="Arial"/>
          <w:b/>
          <w:bCs/>
        </w:rPr>
      </w:pPr>
      <w:r w:rsidRPr="00475F81">
        <w:rPr>
          <w:rFonts w:ascii="Arial" w:eastAsia="Calibri" w:hAnsi="Arial" w:cs="Arial"/>
          <w:b/>
          <w:bCs/>
        </w:rPr>
        <w:t xml:space="preserve">Funding Sources </w:t>
      </w:r>
    </w:p>
    <w:tbl>
      <w:tblPr>
        <w:tblW w:w="6354" w:type="dxa"/>
        <w:tblInd w:w="21" w:type="dxa"/>
        <w:tblCellMar>
          <w:top w:w="62" w:type="dxa"/>
          <w:left w:w="176" w:type="dxa"/>
          <w:right w:w="48" w:type="dxa"/>
        </w:tblCellMar>
        <w:tblLook w:val="04A0" w:firstRow="1" w:lastRow="0" w:firstColumn="1" w:lastColumn="0" w:noHBand="0" w:noVBand="1"/>
      </w:tblPr>
      <w:tblGrid>
        <w:gridCol w:w="3654"/>
        <w:gridCol w:w="1350"/>
        <w:gridCol w:w="1350"/>
      </w:tblGrid>
      <w:tr w:rsidR="0050039B" w:rsidRPr="00791063" w14:paraId="4D4DC652" w14:textId="77777777" w:rsidTr="008019F2">
        <w:trPr>
          <w:trHeight w:val="288"/>
        </w:trPr>
        <w:tc>
          <w:tcPr>
            <w:tcW w:w="3654"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5DDAB353" w14:textId="77777777" w:rsidR="0050039B" w:rsidRPr="00791063" w:rsidRDefault="0050039B" w:rsidP="00576E5B">
            <w:pPr>
              <w:spacing w:line="257" w:lineRule="auto"/>
              <w:jc w:val="center"/>
              <w:rPr>
                <w:rFonts w:ascii="Arial" w:eastAsia="Calibri" w:hAnsi="Arial" w:cs="Arial"/>
                <w:color w:val="FFFFFF" w:themeColor="background1"/>
              </w:rPr>
            </w:pPr>
          </w:p>
        </w:tc>
        <w:tc>
          <w:tcPr>
            <w:tcW w:w="1350"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18F0714D" w14:textId="77777777" w:rsidR="0050039B" w:rsidRPr="00791063" w:rsidRDefault="0050039B" w:rsidP="00576E5B">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FY202</w:t>
            </w:r>
            <w:r>
              <w:rPr>
                <w:rFonts w:ascii="Arial" w:eastAsia="Calibri" w:hAnsi="Arial" w:cs="Arial"/>
                <w:b/>
                <w:color w:val="FFFFFF" w:themeColor="background1"/>
              </w:rPr>
              <w:t>9</w:t>
            </w:r>
          </w:p>
        </w:tc>
        <w:tc>
          <w:tcPr>
            <w:tcW w:w="1350"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77B09B96" w14:textId="77777777" w:rsidR="0050039B" w:rsidRPr="00791063" w:rsidRDefault="0050039B" w:rsidP="00576E5B">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Total</w:t>
            </w:r>
          </w:p>
        </w:tc>
      </w:tr>
      <w:tr w:rsidR="0050039B" w:rsidRPr="00791063" w14:paraId="28D1C264" w14:textId="77777777" w:rsidTr="008019F2">
        <w:trPr>
          <w:trHeight w:val="288"/>
        </w:trPr>
        <w:tc>
          <w:tcPr>
            <w:tcW w:w="3654" w:type="dxa"/>
            <w:tcBorders>
              <w:top w:val="single" w:sz="12" w:space="0" w:color="000000"/>
              <w:left w:val="single" w:sz="12" w:space="0" w:color="000000"/>
              <w:bottom w:val="single" w:sz="12" w:space="0" w:color="000000"/>
              <w:right w:val="single" w:sz="12" w:space="0" w:color="000000"/>
            </w:tcBorders>
            <w:shd w:val="clear" w:color="auto" w:fill="006666"/>
          </w:tcPr>
          <w:p w14:paraId="3BBE294E" w14:textId="279733F6" w:rsidR="0050039B" w:rsidRPr="002E64E8" w:rsidRDefault="0050039B" w:rsidP="008019F2">
            <w:pPr>
              <w:spacing w:line="257" w:lineRule="auto"/>
              <w:jc w:val="right"/>
              <w:rPr>
                <w:rFonts w:ascii="Arial" w:eastAsia="Calibri" w:hAnsi="Arial" w:cs="Arial"/>
                <w:b/>
                <w:bCs/>
                <w:color w:val="FFFFFF" w:themeColor="background1"/>
              </w:rPr>
            </w:pPr>
            <w:r>
              <w:rPr>
                <w:rFonts w:ascii="Arial" w:eastAsia="Calibri" w:hAnsi="Arial" w:cs="Arial"/>
                <w:b/>
                <w:bCs/>
                <w:color w:val="FFFFFF" w:themeColor="background1"/>
              </w:rPr>
              <w:t>Capital Improvement Sales Tax</w:t>
            </w:r>
          </w:p>
        </w:tc>
        <w:tc>
          <w:tcPr>
            <w:tcW w:w="1350" w:type="dxa"/>
            <w:tcBorders>
              <w:top w:val="single" w:sz="12" w:space="0" w:color="000000"/>
              <w:left w:val="single" w:sz="12" w:space="0" w:color="000000"/>
              <w:bottom w:val="single" w:sz="12" w:space="0" w:color="000000"/>
              <w:right w:val="single" w:sz="12" w:space="0" w:color="000000"/>
            </w:tcBorders>
            <w:vAlign w:val="center"/>
          </w:tcPr>
          <w:p w14:paraId="2AC252BE" w14:textId="7217F3D8" w:rsidR="0050039B" w:rsidRPr="002E64E8" w:rsidRDefault="0050039B" w:rsidP="00727876">
            <w:pPr>
              <w:spacing w:after="0" w:line="240" w:lineRule="auto"/>
              <w:jc w:val="center"/>
              <w:rPr>
                <w:rFonts w:ascii="Arial" w:hAnsi="Arial" w:cs="Arial"/>
                <w:b/>
                <w:bCs/>
              </w:rPr>
            </w:pPr>
            <w:r w:rsidRPr="00475F81">
              <w:rPr>
                <w:rFonts w:ascii="Arial" w:eastAsia="Calibri" w:hAnsi="Arial" w:cs="Arial"/>
                <w:b/>
                <w:bCs/>
              </w:rPr>
              <w:t>$</w:t>
            </w:r>
            <w:r>
              <w:rPr>
                <w:rFonts w:ascii="Arial" w:eastAsia="Calibri" w:hAnsi="Arial" w:cs="Arial"/>
                <w:b/>
                <w:bCs/>
              </w:rPr>
              <w:t>4</w:t>
            </w:r>
            <w:r w:rsidRPr="00727876">
              <w:rPr>
                <w:rFonts w:ascii="Arial" w:eastAsia="Calibri" w:hAnsi="Arial" w:cs="Arial"/>
                <w:b/>
                <w:bCs/>
              </w:rPr>
              <w:t>00</w:t>
            </w:r>
            <w:r>
              <w:rPr>
                <w:rFonts w:ascii="Arial" w:eastAsia="Calibri" w:hAnsi="Arial" w:cs="Arial"/>
                <w:b/>
                <w:bCs/>
              </w:rPr>
              <w:t>,000</w:t>
            </w:r>
          </w:p>
        </w:tc>
        <w:tc>
          <w:tcPr>
            <w:tcW w:w="135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51F7C1C7" w14:textId="75796532" w:rsidR="0050039B" w:rsidRPr="00791063" w:rsidRDefault="0050039B" w:rsidP="00727876">
            <w:pPr>
              <w:spacing w:after="0" w:line="240" w:lineRule="auto"/>
              <w:jc w:val="center"/>
              <w:rPr>
                <w:rFonts w:ascii="Arial" w:eastAsia="Calibri" w:hAnsi="Arial" w:cs="Arial"/>
              </w:rPr>
            </w:pPr>
            <w:r w:rsidRPr="00475F81">
              <w:rPr>
                <w:rFonts w:ascii="Arial" w:eastAsia="Calibri" w:hAnsi="Arial" w:cs="Arial"/>
                <w:b/>
                <w:bCs/>
              </w:rPr>
              <w:t>$</w:t>
            </w:r>
            <w:r>
              <w:rPr>
                <w:rFonts w:ascii="Arial" w:eastAsia="Calibri" w:hAnsi="Arial" w:cs="Arial"/>
                <w:b/>
                <w:bCs/>
              </w:rPr>
              <w:t>4</w:t>
            </w:r>
            <w:r w:rsidRPr="00727876">
              <w:rPr>
                <w:rFonts w:ascii="Arial" w:eastAsia="Calibri" w:hAnsi="Arial" w:cs="Arial"/>
                <w:b/>
                <w:bCs/>
              </w:rPr>
              <w:t>00</w:t>
            </w:r>
            <w:r>
              <w:rPr>
                <w:rFonts w:ascii="Arial" w:eastAsia="Calibri" w:hAnsi="Arial" w:cs="Arial"/>
                <w:b/>
                <w:bCs/>
              </w:rPr>
              <w:t>,000</w:t>
            </w:r>
          </w:p>
        </w:tc>
      </w:tr>
      <w:tr w:rsidR="0050039B" w:rsidRPr="002E64E8" w14:paraId="6C203556" w14:textId="77777777" w:rsidTr="008019F2">
        <w:trPr>
          <w:trHeight w:val="288"/>
        </w:trPr>
        <w:tc>
          <w:tcPr>
            <w:tcW w:w="3654" w:type="dxa"/>
            <w:tcBorders>
              <w:top w:val="single" w:sz="12" w:space="0" w:color="000000"/>
              <w:left w:val="single" w:sz="12" w:space="0" w:color="000000"/>
              <w:bottom w:val="single" w:sz="12" w:space="0" w:color="000000"/>
              <w:right w:val="single" w:sz="12" w:space="0" w:color="000000"/>
            </w:tcBorders>
            <w:shd w:val="clear" w:color="auto" w:fill="006666"/>
          </w:tcPr>
          <w:p w14:paraId="20AF973C" w14:textId="1391966A" w:rsidR="0050039B" w:rsidRPr="00791063" w:rsidRDefault="0050039B" w:rsidP="008019F2">
            <w:pPr>
              <w:spacing w:line="257" w:lineRule="auto"/>
              <w:jc w:val="right"/>
              <w:rPr>
                <w:rFonts w:ascii="Arial" w:eastAsia="Calibri" w:hAnsi="Arial" w:cs="Arial"/>
                <w:b/>
                <w:color w:val="FFFFFF" w:themeColor="background1"/>
              </w:rPr>
            </w:pPr>
            <w:r>
              <w:rPr>
                <w:rFonts w:ascii="Arial" w:eastAsia="Calibri" w:hAnsi="Arial" w:cs="Arial"/>
                <w:b/>
                <w:color w:val="FFFFFF" w:themeColor="background1"/>
              </w:rPr>
              <w:t>Total Net Cost</w:t>
            </w:r>
          </w:p>
        </w:tc>
        <w:tc>
          <w:tcPr>
            <w:tcW w:w="135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1A92EB71" w14:textId="57A1FAFD" w:rsidR="0050039B" w:rsidRPr="00791063" w:rsidRDefault="0050039B" w:rsidP="00727876">
            <w:pPr>
              <w:spacing w:after="0" w:line="240" w:lineRule="auto"/>
              <w:jc w:val="center"/>
              <w:rPr>
                <w:rFonts w:ascii="Arial" w:hAnsi="Arial" w:cs="Arial"/>
                <w:b/>
                <w:bCs/>
              </w:rPr>
            </w:pPr>
            <w:r w:rsidRPr="00475F81">
              <w:rPr>
                <w:rFonts w:ascii="Arial" w:eastAsia="Calibri" w:hAnsi="Arial" w:cs="Arial"/>
                <w:b/>
                <w:bCs/>
              </w:rPr>
              <w:t>$</w:t>
            </w:r>
            <w:r>
              <w:rPr>
                <w:rFonts w:ascii="Arial" w:eastAsia="Calibri" w:hAnsi="Arial" w:cs="Arial"/>
                <w:b/>
                <w:bCs/>
              </w:rPr>
              <w:t>4</w:t>
            </w:r>
            <w:r w:rsidRPr="00727876">
              <w:rPr>
                <w:rFonts w:ascii="Arial" w:eastAsia="Calibri" w:hAnsi="Arial" w:cs="Arial"/>
                <w:b/>
                <w:bCs/>
              </w:rPr>
              <w:t>00</w:t>
            </w:r>
            <w:r>
              <w:rPr>
                <w:rFonts w:ascii="Arial" w:eastAsia="Calibri" w:hAnsi="Arial" w:cs="Arial"/>
                <w:b/>
                <w:bCs/>
              </w:rPr>
              <w:t>,000</w:t>
            </w:r>
          </w:p>
        </w:tc>
        <w:tc>
          <w:tcPr>
            <w:tcW w:w="135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04F2A7E8" w14:textId="53954748" w:rsidR="0050039B" w:rsidRPr="002E64E8" w:rsidRDefault="0050039B" w:rsidP="00727876">
            <w:pPr>
              <w:spacing w:after="0" w:line="240" w:lineRule="auto"/>
              <w:jc w:val="center"/>
              <w:rPr>
                <w:rFonts w:ascii="Arial" w:hAnsi="Arial" w:cs="Arial"/>
                <w:b/>
                <w:bCs/>
              </w:rPr>
            </w:pPr>
            <w:r w:rsidRPr="00475F81">
              <w:rPr>
                <w:rFonts w:ascii="Arial" w:eastAsia="Calibri" w:hAnsi="Arial" w:cs="Arial"/>
                <w:b/>
                <w:bCs/>
              </w:rPr>
              <w:t>$</w:t>
            </w:r>
            <w:r>
              <w:rPr>
                <w:rFonts w:ascii="Arial" w:eastAsia="Calibri" w:hAnsi="Arial" w:cs="Arial"/>
                <w:b/>
                <w:bCs/>
              </w:rPr>
              <w:t>4</w:t>
            </w:r>
            <w:r w:rsidRPr="00727876">
              <w:rPr>
                <w:rFonts w:ascii="Arial" w:eastAsia="Calibri" w:hAnsi="Arial" w:cs="Arial"/>
                <w:b/>
                <w:bCs/>
              </w:rPr>
              <w:t>00</w:t>
            </w:r>
            <w:r>
              <w:rPr>
                <w:rFonts w:ascii="Arial" w:eastAsia="Calibri" w:hAnsi="Arial" w:cs="Arial"/>
                <w:b/>
                <w:bCs/>
              </w:rPr>
              <w:t>,000</w:t>
            </w:r>
          </w:p>
        </w:tc>
      </w:tr>
    </w:tbl>
    <w:p w14:paraId="253B2E73" w14:textId="77777777" w:rsidR="002E64E8" w:rsidRDefault="002E64E8" w:rsidP="53D73EE2">
      <w:pPr>
        <w:spacing w:line="257" w:lineRule="auto"/>
        <w:rPr>
          <w:rFonts w:ascii="Arial" w:eastAsia="Calibri" w:hAnsi="Arial" w:cs="Arial"/>
          <w:b/>
          <w:bCs/>
        </w:rPr>
      </w:pPr>
    </w:p>
    <w:p w14:paraId="2C078E63" w14:textId="0B1CC28D" w:rsidR="005D0119" w:rsidRPr="00475F81" w:rsidRDefault="005D4356" w:rsidP="00D548AD">
      <w:pPr>
        <w:spacing w:line="257" w:lineRule="auto"/>
        <w:jc w:val="right"/>
        <w:rPr>
          <w:rFonts w:ascii="Arial" w:hAnsi="Arial" w:cs="Arial"/>
        </w:rPr>
      </w:pPr>
      <w:r>
        <w:rPr>
          <w:rFonts w:ascii="Arial" w:eastAsia="Calibri" w:hAnsi="Arial" w:cs="Arial"/>
        </w:rPr>
        <w:t xml:space="preserve">      </w:t>
      </w:r>
    </w:p>
    <w:sectPr w:rsidR="005D0119" w:rsidRPr="00475F8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696AA" w14:textId="77777777" w:rsidR="00DD79B8" w:rsidRDefault="00DD79B8" w:rsidP="005E2127">
      <w:pPr>
        <w:spacing w:after="0" w:line="240" w:lineRule="auto"/>
      </w:pPr>
      <w:r>
        <w:separator/>
      </w:r>
    </w:p>
  </w:endnote>
  <w:endnote w:type="continuationSeparator" w:id="0">
    <w:p w14:paraId="49839553" w14:textId="77777777" w:rsidR="00DD79B8" w:rsidRDefault="00DD79B8" w:rsidP="005E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B5622" w14:textId="77777777" w:rsidR="00DD79B8" w:rsidRDefault="00DD79B8" w:rsidP="005E2127">
      <w:pPr>
        <w:spacing w:after="0" w:line="240" w:lineRule="auto"/>
      </w:pPr>
      <w:r>
        <w:separator/>
      </w:r>
    </w:p>
  </w:footnote>
  <w:footnote w:type="continuationSeparator" w:id="0">
    <w:p w14:paraId="7B26582D" w14:textId="77777777" w:rsidR="00DD79B8" w:rsidRDefault="00DD79B8" w:rsidP="005E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BA7C" w14:textId="788736D8" w:rsidR="005E2127" w:rsidRDefault="005E2127" w:rsidP="005E2127">
    <w:pPr>
      <w:pStyle w:val="Header"/>
      <w:jc w:val="right"/>
    </w:pPr>
    <w:r>
      <w:rPr>
        <w:noProof/>
      </w:rPr>
      <w:drawing>
        <wp:anchor distT="0" distB="0" distL="114300" distR="114300" simplePos="0" relativeHeight="251659264" behindDoc="0" locked="0" layoutInCell="1" allowOverlap="1" wp14:anchorId="764FFE9E" wp14:editId="3094FF98">
          <wp:simplePos x="0" y="0"/>
          <wp:positionH relativeFrom="margin">
            <wp:posOffset>3467816</wp:posOffset>
          </wp:positionH>
          <wp:positionV relativeFrom="paragraph">
            <wp:posOffset>-161925</wp:posOffset>
          </wp:positionV>
          <wp:extent cx="2447925" cy="4471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r="60941"/>
                  <a:stretch/>
                </pic:blipFill>
                <pic:spPr bwMode="auto">
                  <a:xfrm>
                    <a:off x="0" y="0"/>
                    <a:ext cx="2447925" cy="4471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96EF1E"/>
    <w:rsid w:val="001368F9"/>
    <w:rsid w:val="00151A85"/>
    <w:rsid w:val="001F1626"/>
    <w:rsid w:val="00202C6E"/>
    <w:rsid w:val="00247F02"/>
    <w:rsid w:val="00251704"/>
    <w:rsid w:val="0028794C"/>
    <w:rsid w:val="002E64E8"/>
    <w:rsid w:val="00311E74"/>
    <w:rsid w:val="003321BC"/>
    <w:rsid w:val="00394FFC"/>
    <w:rsid w:val="00475F81"/>
    <w:rsid w:val="00483EF8"/>
    <w:rsid w:val="004C053C"/>
    <w:rsid w:val="004E730F"/>
    <w:rsid w:val="0050039B"/>
    <w:rsid w:val="005C661A"/>
    <w:rsid w:val="005D0119"/>
    <w:rsid w:val="005D4356"/>
    <w:rsid w:val="005E2127"/>
    <w:rsid w:val="0060687B"/>
    <w:rsid w:val="00642A91"/>
    <w:rsid w:val="006E5DE5"/>
    <w:rsid w:val="00727876"/>
    <w:rsid w:val="007750D0"/>
    <w:rsid w:val="007B5F77"/>
    <w:rsid w:val="007C179E"/>
    <w:rsid w:val="007F710F"/>
    <w:rsid w:val="008019F2"/>
    <w:rsid w:val="00863BE1"/>
    <w:rsid w:val="0088709D"/>
    <w:rsid w:val="008C2571"/>
    <w:rsid w:val="008D34CA"/>
    <w:rsid w:val="009A2CE4"/>
    <w:rsid w:val="00A23293"/>
    <w:rsid w:val="00B74EDB"/>
    <w:rsid w:val="00B8261A"/>
    <w:rsid w:val="00C379EF"/>
    <w:rsid w:val="00D51098"/>
    <w:rsid w:val="00D548AD"/>
    <w:rsid w:val="00D72A16"/>
    <w:rsid w:val="00DD79B8"/>
    <w:rsid w:val="00DF7095"/>
    <w:rsid w:val="00E17891"/>
    <w:rsid w:val="00E23C7E"/>
    <w:rsid w:val="00E80C2E"/>
    <w:rsid w:val="00F478D8"/>
    <w:rsid w:val="00FF6C2F"/>
    <w:rsid w:val="0852DED3"/>
    <w:rsid w:val="1366FCEB"/>
    <w:rsid w:val="188ECF08"/>
    <w:rsid w:val="1C83270A"/>
    <w:rsid w:val="2174AFDF"/>
    <w:rsid w:val="254D4244"/>
    <w:rsid w:val="2B4C265A"/>
    <w:rsid w:val="3DAB1F17"/>
    <w:rsid w:val="3ECBD887"/>
    <w:rsid w:val="4EE7B738"/>
    <w:rsid w:val="53D73EE2"/>
    <w:rsid w:val="59E2ACAD"/>
    <w:rsid w:val="5B78CFD5"/>
    <w:rsid w:val="5D075EEF"/>
    <w:rsid w:val="6596EF1E"/>
    <w:rsid w:val="6E5565E5"/>
    <w:rsid w:val="711E8BA5"/>
    <w:rsid w:val="74BF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EF1E"/>
  <w15:chartTrackingRefBased/>
  <w15:docId w15:val="{F66C4A3B-5468-461F-A735-CE222EBC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27"/>
  </w:style>
  <w:style w:type="paragraph" w:styleId="Footer">
    <w:name w:val="footer"/>
    <w:basedOn w:val="Normal"/>
    <w:link w:val="FooterChar"/>
    <w:uiPriority w:val="99"/>
    <w:unhideWhenUsed/>
    <w:rsid w:val="005E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6B4B1C7FA43243AA9A32EF043F35C4" ma:contentTypeVersion="4" ma:contentTypeDescription="Create a new document." ma:contentTypeScope="" ma:versionID="4a21b7ea083673e73a3020b58e2cfb3d">
  <xsd:schema xmlns:xsd="http://www.w3.org/2001/XMLSchema" xmlns:xs="http://www.w3.org/2001/XMLSchema" xmlns:p="http://schemas.microsoft.com/office/2006/metadata/properties" xmlns:ns2="771359cf-c993-42c2-94bb-1252d93f5afd" targetNamespace="http://schemas.microsoft.com/office/2006/metadata/properties" ma:root="true" ma:fieldsID="9e5cbe83acfc7af7e551414c5794ca93" ns2:_="">
    <xsd:import namespace="771359cf-c993-42c2-94bb-1252d93f5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359cf-c993-42c2-94bb-1252d93f5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A99F9-BBA9-4079-A2D4-DCF31F64EC0A}">
  <ds:schemaRefs>
    <ds:schemaRef ds:uri="http://schemas.microsoft.com/sharepoint/v3/contenttype/forms"/>
  </ds:schemaRefs>
</ds:datastoreItem>
</file>

<file path=customXml/itemProps2.xml><?xml version="1.0" encoding="utf-8"?>
<ds:datastoreItem xmlns:ds="http://schemas.openxmlformats.org/officeDocument/2006/customXml" ds:itemID="{99EB58CC-26AA-42FB-96CD-24FFC4C6F9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72A749-C5AD-4B0B-90E9-06900015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359cf-c993-42c2-94bb-1252d93f5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Ore</dc:creator>
  <cp:keywords/>
  <dc:description/>
  <cp:lastModifiedBy>Madelynne Call</cp:lastModifiedBy>
  <cp:revision>4</cp:revision>
  <dcterms:created xsi:type="dcterms:W3CDTF">2025-08-08T17:45:00Z</dcterms:created>
  <dcterms:modified xsi:type="dcterms:W3CDTF">2025-09-17T15:51:00Z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0x010100086B4B1C7FA43243AA9A32EF043F35C4</vt:lpwstr>
  </property>
</Properties>
</file>